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AE" w:rsidRDefault="00A664AE" w:rsidP="005C5449">
      <w:pPr>
        <w:jc w:val="center"/>
        <w:rPr>
          <w:rFonts w:ascii="Edwardian Script ITC" w:hAnsi="Edwardian Script ITC"/>
          <w:b/>
          <w:i/>
          <w:sz w:val="2"/>
          <w:szCs w:val="72"/>
        </w:rPr>
      </w:pPr>
      <w:r w:rsidRPr="00866F41">
        <w:rPr>
          <w:rFonts w:ascii="Edwardian Script ITC" w:hAnsi="Edwardian Script ITC"/>
          <w:b/>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1.75pt;height:68.25pt;visibility:visible">
            <v:imagedata r:id="rId6" o:title=""/>
          </v:shape>
        </w:pict>
      </w:r>
    </w:p>
    <w:p w:rsidR="00A664AE" w:rsidRDefault="00A664AE" w:rsidP="005C5449">
      <w:pPr>
        <w:jc w:val="center"/>
        <w:rPr>
          <w:rFonts w:ascii="Edwardian Script ITC" w:hAnsi="Edwardian Script ITC"/>
          <w:b/>
          <w:sz w:val="72"/>
          <w:szCs w:val="72"/>
        </w:rPr>
      </w:pPr>
      <w:r>
        <w:rPr>
          <w:rFonts w:ascii="Edwardian Script ITC" w:hAnsi="Edwardian Script ITC"/>
          <w:b/>
          <w:sz w:val="72"/>
          <w:szCs w:val="72"/>
        </w:rPr>
        <w:t>Città di Bitetto</w:t>
      </w:r>
    </w:p>
    <w:p w:rsidR="00A664AE" w:rsidRDefault="00A664AE" w:rsidP="005C5449">
      <w:pPr>
        <w:jc w:val="center"/>
        <w:rPr>
          <w:rFonts w:ascii="Edwardian Script ITC" w:hAnsi="Edwardian Script ITC"/>
          <w:sz w:val="36"/>
          <w:szCs w:val="36"/>
        </w:rPr>
      </w:pPr>
      <w:r>
        <w:rPr>
          <w:rFonts w:ascii="Edwardian Script ITC" w:hAnsi="Edwardian Script ITC"/>
          <w:sz w:val="36"/>
          <w:szCs w:val="36"/>
        </w:rPr>
        <w:t>Medaglia d’Oro al Merito Civile</w:t>
      </w:r>
    </w:p>
    <w:p w:rsidR="00A664AE" w:rsidRDefault="00A664AE" w:rsidP="005C5449">
      <w:pPr>
        <w:tabs>
          <w:tab w:val="left" w:pos="3120"/>
        </w:tabs>
        <w:jc w:val="center"/>
        <w:rPr>
          <w:sz w:val="32"/>
          <w:szCs w:val="32"/>
        </w:rPr>
      </w:pPr>
      <w:r>
        <w:rPr>
          <w:rFonts w:ascii="Edwardian Script ITC" w:hAnsi="Edwardian Script ITC"/>
          <w:sz w:val="32"/>
          <w:szCs w:val="32"/>
        </w:rPr>
        <w:t>Città Metropolitana di Bari</w:t>
      </w:r>
    </w:p>
    <w:p w:rsidR="00A664AE" w:rsidRDefault="00A664AE" w:rsidP="005C5449">
      <w:pPr>
        <w:ind w:left="5664" w:firstLine="708"/>
        <w:rPr>
          <w:rFonts w:ascii="Century Schoolbook" w:hAnsi="Century Schoolbook" w:cs="Century Schoolbook"/>
          <w:sz w:val="20"/>
          <w:szCs w:val="20"/>
        </w:rPr>
      </w:pPr>
    </w:p>
    <w:p w:rsidR="00A664AE" w:rsidRPr="00255508" w:rsidRDefault="00A664AE" w:rsidP="005C5449">
      <w:pPr>
        <w:jc w:val="center"/>
        <w:rPr>
          <w:rFonts w:ascii="Century" w:hAnsi="Century" w:cs="Century Schoolbook"/>
          <w:b/>
          <w:i/>
          <w:sz w:val="28"/>
          <w:szCs w:val="28"/>
        </w:rPr>
      </w:pPr>
      <w:r w:rsidRPr="00255508">
        <w:rPr>
          <w:rFonts w:ascii="Century" w:hAnsi="Century" w:cs="Century Schoolbook"/>
          <w:b/>
          <w:i/>
          <w:sz w:val="28"/>
          <w:szCs w:val="28"/>
        </w:rPr>
        <w:t>Settore Servizi Sociali – Pubblica Istruzione – Politiche Giovanili</w:t>
      </w:r>
    </w:p>
    <w:p w:rsidR="00A664AE" w:rsidRDefault="00A664AE" w:rsidP="00E64FD3">
      <w:pPr>
        <w:jc w:val="center"/>
        <w:rPr>
          <w:b/>
          <w:sz w:val="32"/>
          <w:szCs w:val="32"/>
        </w:rPr>
      </w:pPr>
    </w:p>
    <w:p w:rsidR="00A664AE" w:rsidRDefault="00A664AE" w:rsidP="00E64FD3">
      <w:pPr>
        <w:jc w:val="center"/>
        <w:rPr>
          <w:b/>
          <w:sz w:val="32"/>
          <w:szCs w:val="32"/>
        </w:rPr>
      </w:pPr>
    </w:p>
    <w:p w:rsidR="00A664AE" w:rsidRDefault="00A664AE" w:rsidP="00E64FD3">
      <w:pPr>
        <w:jc w:val="center"/>
        <w:rPr>
          <w:b/>
          <w:sz w:val="32"/>
          <w:szCs w:val="32"/>
        </w:rPr>
      </w:pPr>
      <w:r w:rsidRPr="00E64FD3">
        <w:rPr>
          <w:b/>
          <w:sz w:val="32"/>
          <w:szCs w:val="32"/>
        </w:rPr>
        <w:t>AVVISO</w:t>
      </w:r>
      <w:r>
        <w:rPr>
          <w:b/>
          <w:sz w:val="32"/>
          <w:szCs w:val="32"/>
        </w:rPr>
        <w:t xml:space="preserve"> </w:t>
      </w:r>
    </w:p>
    <w:p w:rsidR="00A664AE" w:rsidRPr="00E64FD3" w:rsidRDefault="00A664AE" w:rsidP="00E64FD3">
      <w:pPr>
        <w:jc w:val="center"/>
        <w:rPr>
          <w:b/>
          <w:sz w:val="32"/>
          <w:szCs w:val="32"/>
        </w:rPr>
      </w:pPr>
      <w:r>
        <w:rPr>
          <w:b/>
          <w:sz w:val="32"/>
          <w:szCs w:val="32"/>
        </w:rPr>
        <w:t>PER FORNITURA LIBRI DI TESTO - A.S. 2018/2019</w:t>
      </w:r>
    </w:p>
    <w:p w:rsidR="00A664AE" w:rsidRDefault="00A664AE">
      <w:pPr>
        <w:tabs>
          <w:tab w:val="left" w:pos="5103"/>
        </w:tabs>
        <w:spacing w:line="423" w:lineRule="atLeast"/>
        <w:jc w:val="both"/>
        <w:rPr>
          <w:snapToGrid w:val="0"/>
        </w:rPr>
      </w:pPr>
    </w:p>
    <w:p w:rsidR="00A664AE" w:rsidRDefault="00A664AE" w:rsidP="002F2A6C">
      <w:pPr>
        <w:ind w:left="1440" w:hanging="1440"/>
        <w:jc w:val="both"/>
      </w:pPr>
    </w:p>
    <w:p w:rsidR="00A664AE" w:rsidRDefault="00A664AE" w:rsidP="002F2A6C">
      <w:pPr>
        <w:ind w:left="1440" w:hanging="1440"/>
        <w:jc w:val="both"/>
      </w:pPr>
    </w:p>
    <w:p w:rsidR="00A664AE" w:rsidRDefault="00A664AE" w:rsidP="005C5449">
      <w:pPr>
        <w:spacing w:line="360" w:lineRule="auto"/>
        <w:ind w:firstLine="708"/>
        <w:jc w:val="both"/>
      </w:pPr>
      <w:r>
        <w:t>Si comunica che con AD n. 64 del 31.07.2018, (giusta nota prot.  AOO_162 PROT 5236 del 31.0.2018) la Regione Puglia ha emanato l’Avviso pubblico, disponibile sul sito istituzionale del Comune di Bitetto, per l’individuazione dei beneficiari per la fornitura di libri di testo delle scuole secondarie di I e II grado per l’a.s. 2018/2019.</w:t>
      </w:r>
    </w:p>
    <w:p w:rsidR="00A664AE" w:rsidRPr="005C5449" w:rsidRDefault="00A664AE" w:rsidP="005C5449">
      <w:pPr>
        <w:spacing w:line="360" w:lineRule="auto"/>
        <w:ind w:firstLine="708"/>
        <w:jc w:val="both"/>
        <w:rPr>
          <w:b/>
        </w:rPr>
      </w:pPr>
      <w:r>
        <w:t xml:space="preserve">Si precisa che la presentazione delle istanze da parte degli aspiranti al contributo dovrà essere effettuato ON LINE attraverso un sistema informatico accessibile al link </w:t>
      </w:r>
      <w:r w:rsidRPr="001863F3">
        <w:rPr>
          <w:u w:val="single"/>
        </w:rPr>
        <w:t>www.sistema.puglia.it/contributolibriditesto</w:t>
      </w:r>
      <w:r w:rsidRPr="001863F3">
        <w:t xml:space="preserve"> </w:t>
      </w:r>
      <w:r>
        <w:t xml:space="preserve">dalle ore 10:00 del </w:t>
      </w:r>
      <w:r w:rsidRPr="0060122C">
        <w:rPr>
          <w:b/>
        </w:rPr>
        <w:t>20 agosto</w:t>
      </w:r>
      <w:r>
        <w:t xml:space="preserve"> alle ore 14:00 del </w:t>
      </w:r>
      <w:r w:rsidRPr="0060122C">
        <w:rPr>
          <w:b/>
        </w:rPr>
        <w:t>20 settembre 2018.</w:t>
      </w:r>
      <w:r>
        <w:rPr>
          <w:b/>
        </w:rPr>
        <w:t xml:space="preserve"> </w:t>
      </w:r>
    </w:p>
    <w:p w:rsidR="00A664AE" w:rsidRDefault="00A664AE" w:rsidP="005C5449">
      <w:pPr>
        <w:spacing w:line="360" w:lineRule="auto"/>
        <w:ind w:firstLine="708"/>
        <w:jc w:val="both"/>
        <w:rPr>
          <w:b/>
        </w:rPr>
      </w:pPr>
      <w:r>
        <w:t xml:space="preserve">Sono ammessi al beneficio gli studenti che frequentano le scuole secondarie di primo e secondo grado, statali e paritarie, residenti sul territorio regionale appartenenti a famiglie il cui ISEE, in corso di validità, non potrà essere superiore ad € </w:t>
      </w:r>
      <w:r w:rsidRPr="0082429C">
        <w:rPr>
          <w:b/>
        </w:rPr>
        <w:t>10.632,94</w:t>
      </w:r>
      <w:r>
        <w:rPr>
          <w:b/>
        </w:rPr>
        <w:t>.</w:t>
      </w:r>
    </w:p>
    <w:p w:rsidR="00A664AE" w:rsidRDefault="00A664AE" w:rsidP="005C5449">
      <w:pPr>
        <w:spacing w:line="360" w:lineRule="auto"/>
        <w:jc w:val="both"/>
      </w:pPr>
    </w:p>
    <w:p w:rsidR="00A664AE" w:rsidRDefault="00A664AE" w:rsidP="005C5449">
      <w:pPr>
        <w:spacing w:line="360" w:lineRule="auto"/>
        <w:jc w:val="both"/>
      </w:pPr>
      <w:r>
        <w:t>Bitetto, 09.08.2018</w:t>
      </w:r>
    </w:p>
    <w:p w:rsidR="00A664AE" w:rsidRDefault="00A664AE" w:rsidP="005C5449">
      <w:pPr>
        <w:spacing w:line="360" w:lineRule="auto"/>
        <w:jc w:val="both"/>
      </w:pPr>
    </w:p>
    <w:p w:rsidR="00A664AE" w:rsidRDefault="00A664AE" w:rsidP="005C5449">
      <w:pPr>
        <w:tabs>
          <w:tab w:val="left" w:pos="5103"/>
        </w:tabs>
        <w:spacing w:line="360" w:lineRule="auto"/>
        <w:jc w:val="both"/>
        <w:rPr>
          <w:snapToGrid w:val="0"/>
        </w:rPr>
      </w:pPr>
      <w:r>
        <w:rPr>
          <w:snapToGrid w:val="0"/>
        </w:rPr>
        <w:t xml:space="preserve">     Il Responsabile del Settore</w:t>
      </w:r>
    </w:p>
    <w:p w:rsidR="00A664AE" w:rsidRDefault="00A664AE" w:rsidP="005C5449">
      <w:pPr>
        <w:tabs>
          <w:tab w:val="left" w:pos="5103"/>
        </w:tabs>
        <w:spacing w:line="360" w:lineRule="auto"/>
        <w:jc w:val="both"/>
        <w:rPr>
          <w:snapToGrid w:val="0"/>
        </w:rPr>
      </w:pPr>
      <w:r>
        <w:rPr>
          <w:snapToGrid w:val="0"/>
        </w:rPr>
        <w:t>Dott.ssa Maria Silvia CHIMIENTI</w:t>
      </w:r>
    </w:p>
    <w:p w:rsidR="00A664AE" w:rsidRDefault="00A664AE" w:rsidP="005C5449">
      <w:pPr>
        <w:tabs>
          <w:tab w:val="left" w:pos="5103"/>
        </w:tabs>
        <w:spacing w:line="360" w:lineRule="auto"/>
        <w:jc w:val="both"/>
        <w:rPr>
          <w:snapToGrid w:val="0"/>
        </w:rPr>
      </w:pPr>
      <w:r>
        <w:rPr>
          <w:snapToGrid w:val="0"/>
        </w:rPr>
        <w:tab/>
      </w:r>
      <w:r>
        <w:rPr>
          <w:snapToGrid w:val="0"/>
        </w:rPr>
        <w:tab/>
        <w:t>L’Assessore alla Pubblica Istruzione</w:t>
      </w:r>
    </w:p>
    <w:p w:rsidR="00A664AE" w:rsidRDefault="00A664AE" w:rsidP="005C5449">
      <w:pPr>
        <w:tabs>
          <w:tab w:val="left" w:pos="5103"/>
        </w:tabs>
        <w:spacing w:line="360" w:lineRule="auto"/>
        <w:jc w:val="both"/>
        <w:rPr>
          <w:snapToGrid w:val="0"/>
        </w:rPr>
      </w:pPr>
      <w:r>
        <w:rPr>
          <w:snapToGrid w:val="0"/>
        </w:rPr>
        <w:tab/>
        <w:t xml:space="preserve">                     Giulio De Benedittis</w:t>
      </w:r>
    </w:p>
    <w:p w:rsidR="00A664AE" w:rsidRDefault="00A664AE">
      <w:pPr>
        <w:pStyle w:val="Heading2"/>
        <w:spacing w:line="360" w:lineRule="auto"/>
      </w:pPr>
    </w:p>
    <w:sectPr w:rsidR="00A664AE" w:rsidSect="000566AF">
      <w:headerReference w:type="default" r:id="rId7"/>
      <w:pgSz w:w="11906" w:h="16838"/>
      <w:pgMar w:top="899" w:right="1134"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4AE" w:rsidRDefault="00A664AE">
      <w:r>
        <w:separator/>
      </w:r>
    </w:p>
  </w:endnote>
  <w:endnote w:type="continuationSeparator" w:id="0">
    <w:p w:rsidR="00A664AE" w:rsidRDefault="00A66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Arabic Typesetting"/>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4AE" w:rsidRDefault="00A664AE">
      <w:r>
        <w:separator/>
      </w:r>
    </w:p>
  </w:footnote>
  <w:footnote w:type="continuationSeparator" w:id="0">
    <w:p w:rsidR="00A664AE" w:rsidRDefault="00A66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AE" w:rsidRDefault="00A664A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095"/>
    <w:rsid w:val="00006C4D"/>
    <w:rsid w:val="00041C63"/>
    <w:rsid w:val="000506C9"/>
    <w:rsid w:val="000566AF"/>
    <w:rsid w:val="00060486"/>
    <w:rsid w:val="00067700"/>
    <w:rsid w:val="00080DA9"/>
    <w:rsid w:val="000B3020"/>
    <w:rsid w:val="000B5350"/>
    <w:rsid w:val="000C3086"/>
    <w:rsid w:val="000C6B65"/>
    <w:rsid w:val="000E5AB5"/>
    <w:rsid w:val="000F5C88"/>
    <w:rsid w:val="00112832"/>
    <w:rsid w:val="0012409B"/>
    <w:rsid w:val="00156A9E"/>
    <w:rsid w:val="00157069"/>
    <w:rsid w:val="00165852"/>
    <w:rsid w:val="0017721E"/>
    <w:rsid w:val="001863F3"/>
    <w:rsid w:val="001A2D96"/>
    <w:rsid w:val="001A68E5"/>
    <w:rsid w:val="001B3A44"/>
    <w:rsid w:val="001B6033"/>
    <w:rsid w:val="001E5A7F"/>
    <w:rsid w:val="0021193F"/>
    <w:rsid w:val="00255508"/>
    <w:rsid w:val="002606EA"/>
    <w:rsid w:val="002B5D0A"/>
    <w:rsid w:val="002C6A66"/>
    <w:rsid w:val="002F2A6C"/>
    <w:rsid w:val="0030526E"/>
    <w:rsid w:val="00327836"/>
    <w:rsid w:val="00337291"/>
    <w:rsid w:val="00352937"/>
    <w:rsid w:val="00383174"/>
    <w:rsid w:val="003831BA"/>
    <w:rsid w:val="003833A0"/>
    <w:rsid w:val="003840D3"/>
    <w:rsid w:val="00394BF3"/>
    <w:rsid w:val="003C0FBA"/>
    <w:rsid w:val="003C2109"/>
    <w:rsid w:val="003C347D"/>
    <w:rsid w:val="003E33D5"/>
    <w:rsid w:val="003F0E15"/>
    <w:rsid w:val="00416B96"/>
    <w:rsid w:val="00461095"/>
    <w:rsid w:val="004A649B"/>
    <w:rsid w:val="004E384B"/>
    <w:rsid w:val="004E785D"/>
    <w:rsid w:val="004F3684"/>
    <w:rsid w:val="004F70CB"/>
    <w:rsid w:val="005343C7"/>
    <w:rsid w:val="005538A8"/>
    <w:rsid w:val="005B37AA"/>
    <w:rsid w:val="005C5449"/>
    <w:rsid w:val="005E141E"/>
    <w:rsid w:val="005F44A4"/>
    <w:rsid w:val="005F79F1"/>
    <w:rsid w:val="0060122C"/>
    <w:rsid w:val="006040A8"/>
    <w:rsid w:val="006125A0"/>
    <w:rsid w:val="00623DCE"/>
    <w:rsid w:val="00652786"/>
    <w:rsid w:val="00662371"/>
    <w:rsid w:val="00687B3B"/>
    <w:rsid w:val="00693997"/>
    <w:rsid w:val="006A0CBF"/>
    <w:rsid w:val="006B1BCC"/>
    <w:rsid w:val="006B3E65"/>
    <w:rsid w:val="006B4439"/>
    <w:rsid w:val="006C3799"/>
    <w:rsid w:val="006D547D"/>
    <w:rsid w:val="006D6E71"/>
    <w:rsid w:val="006F529F"/>
    <w:rsid w:val="00704DBD"/>
    <w:rsid w:val="00727C1A"/>
    <w:rsid w:val="00744460"/>
    <w:rsid w:val="00751058"/>
    <w:rsid w:val="00761741"/>
    <w:rsid w:val="00767BC2"/>
    <w:rsid w:val="007728CA"/>
    <w:rsid w:val="007A2346"/>
    <w:rsid w:val="007A6BD2"/>
    <w:rsid w:val="007C5139"/>
    <w:rsid w:val="007E5D06"/>
    <w:rsid w:val="0082429C"/>
    <w:rsid w:val="0085455D"/>
    <w:rsid w:val="00866F41"/>
    <w:rsid w:val="008759D6"/>
    <w:rsid w:val="008C0FAE"/>
    <w:rsid w:val="008C56A3"/>
    <w:rsid w:val="008D7D66"/>
    <w:rsid w:val="008E4B0C"/>
    <w:rsid w:val="00920698"/>
    <w:rsid w:val="009260D6"/>
    <w:rsid w:val="009316F6"/>
    <w:rsid w:val="009571A6"/>
    <w:rsid w:val="009641D4"/>
    <w:rsid w:val="00967023"/>
    <w:rsid w:val="0097182E"/>
    <w:rsid w:val="0099273E"/>
    <w:rsid w:val="009A08D9"/>
    <w:rsid w:val="009D24FC"/>
    <w:rsid w:val="009E5E70"/>
    <w:rsid w:val="009F4109"/>
    <w:rsid w:val="00A20B19"/>
    <w:rsid w:val="00A471A4"/>
    <w:rsid w:val="00A664AE"/>
    <w:rsid w:val="00A7315B"/>
    <w:rsid w:val="00A9480B"/>
    <w:rsid w:val="00AA3BA0"/>
    <w:rsid w:val="00AA49BA"/>
    <w:rsid w:val="00AA5AF4"/>
    <w:rsid w:val="00AC3B4F"/>
    <w:rsid w:val="00B42E5E"/>
    <w:rsid w:val="00B6630E"/>
    <w:rsid w:val="00B845F2"/>
    <w:rsid w:val="00BB73A8"/>
    <w:rsid w:val="00C47C53"/>
    <w:rsid w:val="00C578D5"/>
    <w:rsid w:val="00C71E8C"/>
    <w:rsid w:val="00CA2B05"/>
    <w:rsid w:val="00CD36C3"/>
    <w:rsid w:val="00CF18E9"/>
    <w:rsid w:val="00CF21FE"/>
    <w:rsid w:val="00D113A6"/>
    <w:rsid w:val="00D2565D"/>
    <w:rsid w:val="00D26DF4"/>
    <w:rsid w:val="00D41E23"/>
    <w:rsid w:val="00D66986"/>
    <w:rsid w:val="00DC5BC6"/>
    <w:rsid w:val="00DE3390"/>
    <w:rsid w:val="00DE690E"/>
    <w:rsid w:val="00DE7EC0"/>
    <w:rsid w:val="00E5638C"/>
    <w:rsid w:val="00E578E1"/>
    <w:rsid w:val="00E64FD3"/>
    <w:rsid w:val="00E65E4E"/>
    <w:rsid w:val="00E71A62"/>
    <w:rsid w:val="00E749F8"/>
    <w:rsid w:val="00E74A60"/>
    <w:rsid w:val="00EA4B2E"/>
    <w:rsid w:val="00EA7254"/>
    <w:rsid w:val="00EA7733"/>
    <w:rsid w:val="00EE0AD8"/>
    <w:rsid w:val="00F0733D"/>
    <w:rsid w:val="00F133AC"/>
    <w:rsid w:val="00F21AC0"/>
    <w:rsid w:val="00F427D4"/>
    <w:rsid w:val="00FC4887"/>
    <w:rsid w:val="00FE6C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C7"/>
    <w:rPr>
      <w:sz w:val="24"/>
      <w:szCs w:val="24"/>
    </w:rPr>
  </w:style>
  <w:style w:type="paragraph" w:styleId="Heading2">
    <w:name w:val="heading 2"/>
    <w:basedOn w:val="Normal"/>
    <w:next w:val="Normal"/>
    <w:link w:val="Heading2Char"/>
    <w:uiPriority w:val="99"/>
    <w:qFormat/>
    <w:rsid w:val="005343C7"/>
    <w:pPr>
      <w:keepNext/>
      <w:jc w:val="both"/>
      <w:outlineLvl w:val="1"/>
    </w:pPr>
    <w:rPr>
      <w:sz w:val="28"/>
      <w:szCs w:val="28"/>
    </w:rPr>
  </w:style>
  <w:style w:type="paragraph" w:styleId="Heading4">
    <w:name w:val="heading 4"/>
    <w:basedOn w:val="Normal"/>
    <w:next w:val="Normal"/>
    <w:link w:val="Heading4Char"/>
    <w:uiPriority w:val="99"/>
    <w:qFormat/>
    <w:rsid w:val="005343C7"/>
    <w:pPr>
      <w:keepNext/>
      <w:outlineLvl w:val="3"/>
    </w:pPr>
  </w:style>
  <w:style w:type="paragraph" w:styleId="Heading5">
    <w:name w:val="heading 5"/>
    <w:basedOn w:val="Normal"/>
    <w:next w:val="Normal"/>
    <w:link w:val="Heading5Char"/>
    <w:uiPriority w:val="99"/>
    <w:qFormat/>
    <w:rsid w:val="005343C7"/>
    <w:pPr>
      <w:keepNext/>
      <w:tabs>
        <w:tab w:val="left" w:pos="5103"/>
      </w:tabs>
      <w:snapToGrid w:val="0"/>
      <w:spacing w:line="423" w:lineRule="atLeast"/>
      <w:ind w:left="4248"/>
      <w:jc w:val="both"/>
      <w:outlineLvl w:val="4"/>
    </w:pPr>
    <w:rPr>
      <w:rFonts w:eastAsia="Arial Unicode MS"/>
    </w:rPr>
  </w:style>
  <w:style w:type="paragraph" w:styleId="Heading7">
    <w:name w:val="heading 7"/>
    <w:basedOn w:val="Normal"/>
    <w:next w:val="Normal"/>
    <w:link w:val="Heading7Char"/>
    <w:uiPriority w:val="99"/>
    <w:qFormat/>
    <w:rsid w:val="0030526E"/>
    <w:pPr>
      <w:spacing w:before="240" w:after="60"/>
      <w:outlineLvl w:val="6"/>
    </w:pPr>
  </w:style>
  <w:style w:type="paragraph" w:styleId="Heading9">
    <w:name w:val="heading 9"/>
    <w:basedOn w:val="Normal"/>
    <w:next w:val="Normal"/>
    <w:link w:val="Heading9Char"/>
    <w:uiPriority w:val="99"/>
    <w:qFormat/>
    <w:rsid w:val="0030526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A4B2E"/>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EA4B2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A4B2E"/>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EA4B2E"/>
    <w:rPr>
      <w:rFonts w:ascii="Calibri" w:hAnsi="Calibri" w:cs="Calibri"/>
      <w:sz w:val="24"/>
      <w:szCs w:val="24"/>
    </w:rPr>
  </w:style>
  <w:style w:type="character" w:customStyle="1" w:styleId="Heading9Char">
    <w:name w:val="Heading 9 Char"/>
    <w:basedOn w:val="DefaultParagraphFont"/>
    <w:link w:val="Heading9"/>
    <w:uiPriority w:val="99"/>
    <w:semiHidden/>
    <w:locked/>
    <w:rsid w:val="00EA4B2E"/>
    <w:rPr>
      <w:rFonts w:ascii="Cambria" w:hAnsi="Cambria" w:cs="Cambria"/>
    </w:rPr>
  </w:style>
  <w:style w:type="paragraph" w:styleId="Header">
    <w:name w:val="header"/>
    <w:basedOn w:val="Normal"/>
    <w:link w:val="HeaderChar"/>
    <w:uiPriority w:val="99"/>
    <w:rsid w:val="005343C7"/>
    <w:pPr>
      <w:tabs>
        <w:tab w:val="center" w:pos="4819"/>
        <w:tab w:val="right" w:pos="9638"/>
      </w:tabs>
    </w:pPr>
  </w:style>
  <w:style w:type="character" w:customStyle="1" w:styleId="HeaderChar">
    <w:name w:val="Header Char"/>
    <w:basedOn w:val="DefaultParagraphFont"/>
    <w:link w:val="Header"/>
    <w:uiPriority w:val="99"/>
    <w:semiHidden/>
    <w:locked/>
    <w:rsid w:val="00EA4B2E"/>
    <w:rPr>
      <w:rFonts w:cs="Times New Roman"/>
      <w:sz w:val="24"/>
      <w:szCs w:val="24"/>
    </w:rPr>
  </w:style>
  <w:style w:type="paragraph" w:styleId="Footer">
    <w:name w:val="footer"/>
    <w:basedOn w:val="Normal"/>
    <w:link w:val="FooterChar"/>
    <w:uiPriority w:val="99"/>
    <w:rsid w:val="005343C7"/>
    <w:pPr>
      <w:tabs>
        <w:tab w:val="center" w:pos="4819"/>
        <w:tab w:val="right" w:pos="9638"/>
      </w:tabs>
    </w:pPr>
  </w:style>
  <w:style w:type="character" w:customStyle="1" w:styleId="FooterChar">
    <w:name w:val="Footer Char"/>
    <w:basedOn w:val="DefaultParagraphFont"/>
    <w:link w:val="Footer"/>
    <w:uiPriority w:val="99"/>
    <w:semiHidden/>
    <w:locked/>
    <w:rsid w:val="00EA4B2E"/>
    <w:rPr>
      <w:rFonts w:cs="Times New Roman"/>
      <w:sz w:val="24"/>
      <w:szCs w:val="24"/>
    </w:rPr>
  </w:style>
  <w:style w:type="paragraph" w:styleId="BodyText">
    <w:name w:val="Body Text"/>
    <w:basedOn w:val="Normal"/>
    <w:link w:val="BodyTextChar"/>
    <w:uiPriority w:val="99"/>
    <w:rsid w:val="005343C7"/>
    <w:pPr>
      <w:jc w:val="both"/>
    </w:pPr>
  </w:style>
  <w:style w:type="character" w:customStyle="1" w:styleId="BodyTextChar">
    <w:name w:val="Body Text Char"/>
    <w:basedOn w:val="DefaultParagraphFont"/>
    <w:link w:val="BodyText"/>
    <w:uiPriority w:val="99"/>
    <w:semiHidden/>
    <w:locked/>
    <w:rsid w:val="00EA4B2E"/>
    <w:rPr>
      <w:rFonts w:cs="Times New Roman"/>
      <w:sz w:val="24"/>
      <w:szCs w:val="24"/>
    </w:rPr>
  </w:style>
  <w:style w:type="paragraph" w:styleId="BodyTextIndent">
    <w:name w:val="Body Text Indent"/>
    <w:basedOn w:val="Normal"/>
    <w:link w:val="BodyTextIndentChar"/>
    <w:uiPriority w:val="99"/>
    <w:rsid w:val="00CA2B05"/>
    <w:pPr>
      <w:spacing w:after="120"/>
      <w:ind w:left="283"/>
    </w:pPr>
  </w:style>
  <w:style w:type="character" w:customStyle="1" w:styleId="BodyTextIndentChar">
    <w:name w:val="Body Text Indent Char"/>
    <w:basedOn w:val="DefaultParagraphFont"/>
    <w:link w:val="BodyTextIndent"/>
    <w:uiPriority w:val="99"/>
    <w:semiHidden/>
    <w:locked/>
    <w:rsid w:val="00EA4B2E"/>
    <w:rPr>
      <w:rFonts w:cs="Times New Roman"/>
      <w:sz w:val="24"/>
      <w:szCs w:val="24"/>
    </w:rPr>
  </w:style>
  <w:style w:type="paragraph" w:styleId="Subtitle">
    <w:name w:val="Subtitle"/>
    <w:basedOn w:val="Normal"/>
    <w:link w:val="SubtitleChar"/>
    <w:uiPriority w:val="99"/>
    <w:qFormat/>
    <w:rsid w:val="00CA2B05"/>
    <w:pPr>
      <w:jc w:val="center"/>
    </w:pPr>
    <w:rPr>
      <w:b/>
      <w:bCs/>
    </w:rPr>
  </w:style>
  <w:style w:type="character" w:customStyle="1" w:styleId="SubtitleChar">
    <w:name w:val="Subtitle Char"/>
    <w:basedOn w:val="DefaultParagraphFont"/>
    <w:link w:val="Subtitle"/>
    <w:uiPriority w:val="99"/>
    <w:locked/>
    <w:rsid w:val="00EA4B2E"/>
    <w:rPr>
      <w:rFonts w:ascii="Cambria" w:hAnsi="Cambria" w:cs="Cambria"/>
      <w:sz w:val="24"/>
      <w:szCs w:val="24"/>
    </w:rPr>
  </w:style>
  <w:style w:type="paragraph" w:styleId="BalloonText">
    <w:name w:val="Balloon Text"/>
    <w:basedOn w:val="Normal"/>
    <w:link w:val="BalloonTextChar"/>
    <w:uiPriority w:val="99"/>
    <w:semiHidden/>
    <w:rsid w:val="006939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4B2E"/>
    <w:rPr>
      <w:rFonts w:cs="Times New Roman"/>
      <w:sz w:val="2"/>
      <w:szCs w:val="2"/>
    </w:rPr>
  </w:style>
  <w:style w:type="character" w:styleId="Hyperlink">
    <w:name w:val="Hyperlink"/>
    <w:basedOn w:val="DefaultParagraphFont"/>
    <w:uiPriority w:val="99"/>
    <w:rsid w:val="00B663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188</Words>
  <Characters>1072</Characters>
  <Application>Microsoft Office Outlook</Application>
  <DocSecurity>0</DocSecurity>
  <Lines>0</Lines>
  <Paragraphs>0</Paragraphs>
  <ScaleCrop>false</ScaleCrop>
  <Company>Comune di Bitetto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GATTI</dc:creator>
  <cp:keywords/>
  <dc:description/>
  <cp:lastModifiedBy>Sociali</cp:lastModifiedBy>
  <cp:revision>4</cp:revision>
  <cp:lastPrinted>2016-11-30T11:31:00Z</cp:lastPrinted>
  <dcterms:created xsi:type="dcterms:W3CDTF">2018-08-08T12:01:00Z</dcterms:created>
  <dcterms:modified xsi:type="dcterms:W3CDTF">2018-08-09T09:53:00Z</dcterms:modified>
</cp:coreProperties>
</file>